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7F744" w14:textId="1DD7CB5D" w:rsidR="00B923B1" w:rsidRPr="00B923B1" w:rsidRDefault="00B923B1" w:rsidP="00B923B1">
      <w:pPr>
        <w:spacing w:after="0"/>
        <w:rPr>
          <w:b/>
          <w:sz w:val="20"/>
          <w:szCs w:val="20"/>
        </w:rPr>
      </w:pPr>
      <w:r>
        <w:rPr>
          <w:b/>
          <w:sz w:val="20"/>
          <w:szCs w:val="20"/>
        </w:rPr>
        <w:t>Switchshop</w:t>
      </w:r>
      <w:r w:rsidR="003D5C8F">
        <w:rPr>
          <w:b/>
          <w:sz w:val="20"/>
          <w:szCs w:val="20"/>
        </w:rPr>
        <w:t xml:space="preserve"> </w:t>
      </w:r>
      <w:r w:rsidR="00775160">
        <w:rPr>
          <w:b/>
          <w:sz w:val="20"/>
          <w:szCs w:val="20"/>
        </w:rPr>
        <w:t xml:space="preserve">Education May Promotion </w:t>
      </w:r>
      <w:r w:rsidRPr="00B923B1">
        <w:rPr>
          <w:b/>
          <w:sz w:val="20"/>
          <w:szCs w:val="20"/>
        </w:rPr>
        <w:t>- Terms and Conditions</w:t>
      </w:r>
    </w:p>
    <w:p w14:paraId="0BF7476A" w14:textId="6F61ABD5" w:rsidR="003D5C8F" w:rsidRDefault="003D5C8F" w:rsidP="00B923B1">
      <w:pPr>
        <w:pStyle w:val="ListParagraph"/>
        <w:numPr>
          <w:ilvl w:val="0"/>
          <w:numId w:val="4"/>
        </w:numPr>
        <w:spacing w:after="0"/>
        <w:rPr>
          <w:sz w:val="20"/>
          <w:szCs w:val="20"/>
        </w:rPr>
      </w:pPr>
      <w:r>
        <w:rPr>
          <w:sz w:val="20"/>
          <w:szCs w:val="20"/>
        </w:rPr>
        <w:t xml:space="preserve">This promotion (the </w:t>
      </w:r>
      <w:r w:rsidRPr="003D5C8F">
        <w:rPr>
          <w:b/>
          <w:bCs/>
          <w:sz w:val="20"/>
          <w:szCs w:val="20"/>
        </w:rPr>
        <w:t>Offer</w:t>
      </w:r>
      <w:r>
        <w:rPr>
          <w:sz w:val="20"/>
          <w:szCs w:val="20"/>
        </w:rPr>
        <w:t>) is run by Switchshop Limited (</w:t>
      </w:r>
      <w:proofErr w:type="spellStart"/>
      <w:r w:rsidRPr="003D5C8F">
        <w:rPr>
          <w:b/>
          <w:bCs/>
          <w:sz w:val="20"/>
          <w:szCs w:val="20"/>
        </w:rPr>
        <w:t>Switcshop</w:t>
      </w:r>
      <w:proofErr w:type="spellEnd"/>
      <w:r>
        <w:rPr>
          <w:sz w:val="20"/>
          <w:szCs w:val="20"/>
        </w:rPr>
        <w:t xml:space="preserve">). </w:t>
      </w:r>
    </w:p>
    <w:p w14:paraId="7F34EE9E" w14:textId="77777777" w:rsidR="00D56DA8" w:rsidRDefault="003D5C8F" w:rsidP="00D56DA8">
      <w:pPr>
        <w:pStyle w:val="ListParagraph"/>
        <w:spacing w:after="0"/>
        <w:rPr>
          <w:sz w:val="20"/>
          <w:szCs w:val="20"/>
        </w:rPr>
      </w:pPr>
      <w:r>
        <w:rPr>
          <w:sz w:val="20"/>
          <w:szCs w:val="20"/>
        </w:rPr>
        <w:t xml:space="preserve">Subject to these terms and conditions, customers meeting the offer criteria set out in paragraph </w:t>
      </w:r>
      <w:r>
        <w:rPr>
          <w:sz w:val="20"/>
          <w:szCs w:val="20"/>
        </w:rPr>
        <w:fldChar w:fldCharType="begin"/>
      </w:r>
      <w:r>
        <w:rPr>
          <w:sz w:val="20"/>
          <w:szCs w:val="20"/>
        </w:rPr>
        <w:instrText xml:space="preserve"> REF _Ref45489928 \r \h </w:instrText>
      </w:r>
      <w:r>
        <w:rPr>
          <w:sz w:val="20"/>
          <w:szCs w:val="20"/>
        </w:rPr>
      </w:r>
      <w:r>
        <w:rPr>
          <w:sz w:val="20"/>
          <w:szCs w:val="20"/>
        </w:rPr>
        <w:fldChar w:fldCharType="separate"/>
      </w:r>
      <w:r w:rsidR="006E0ECF">
        <w:rPr>
          <w:sz w:val="20"/>
          <w:szCs w:val="20"/>
        </w:rPr>
        <w:t>4</w:t>
      </w:r>
      <w:r>
        <w:rPr>
          <w:sz w:val="20"/>
          <w:szCs w:val="20"/>
        </w:rPr>
        <w:fldChar w:fldCharType="end"/>
      </w:r>
      <w:r>
        <w:rPr>
          <w:sz w:val="20"/>
          <w:szCs w:val="20"/>
        </w:rPr>
        <w:t xml:space="preserve"> </w:t>
      </w:r>
      <w:r w:rsidR="00775160">
        <w:rPr>
          <w:sz w:val="20"/>
          <w:szCs w:val="20"/>
        </w:rPr>
        <w:t>are eligible for the following promotion</w:t>
      </w:r>
      <w:r w:rsidR="00D56DA8">
        <w:rPr>
          <w:sz w:val="20"/>
          <w:szCs w:val="20"/>
        </w:rPr>
        <w:t>:</w:t>
      </w:r>
    </w:p>
    <w:p w14:paraId="10879550" w14:textId="0FC5A6CA" w:rsidR="00D56DA8" w:rsidRDefault="00D37494" w:rsidP="00D56DA8">
      <w:pPr>
        <w:pStyle w:val="ListParagraph"/>
        <w:numPr>
          <w:ilvl w:val="1"/>
          <w:numId w:val="4"/>
        </w:numPr>
        <w:spacing w:after="0"/>
        <w:rPr>
          <w:sz w:val="20"/>
          <w:szCs w:val="20"/>
        </w:rPr>
      </w:pPr>
      <w:r>
        <w:rPr>
          <w:sz w:val="20"/>
          <w:szCs w:val="20"/>
        </w:rPr>
        <w:t>Special promotional price for 6200F series switching</w:t>
      </w:r>
      <w:r w:rsidR="00775160" w:rsidRPr="00775160">
        <w:rPr>
          <w:sz w:val="20"/>
          <w:szCs w:val="20"/>
        </w:rPr>
        <w:t xml:space="preserve"> </w:t>
      </w:r>
      <w:r>
        <w:rPr>
          <w:sz w:val="20"/>
          <w:szCs w:val="20"/>
        </w:rPr>
        <w:t>(part codes JL727A and JL</w:t>
      </w:r>
      <w:r>
        <w:rPr>
          <w:sz w:val="20"/>
          <w:szCs w:val="20"/>
        </w:rPr>
        <w:t>725A)</w:t>
      </w:r>
      <w:r>
        <w:rPr>
          <w:sz w:val="20"/>
          <w:szCs w:val="20"/>
        </w:rPr>
        <w:t>:</w:t>
      </w:r>
    </w:p>
    <w:p w14:paraId="395B0A9D" w14:textId="610B7649" w:rsidR="003D5C8F" w:rsidRDefault="00D37494" w:rsidP="00D56DA8">
      <w:pPr>
        <w:pStyle w:val="ListParagraph"/>
        <w:numPr>
          <w:ilvl w:val="1"/>
          <w:numId w:val="4"/>
        </w:numPr>
        <w:spacing w:after="0"/>
        <w:rPr>
          <w:sz w:val="20"/>
          <w:szCs w:val="20"/>
        </w:rPr>
      </w:pPr>
      <w:r>
        <w:rPr>
          <w:sz w:val="20"/>
          <w:szCs w:val="20"/>
        </w:rPr>
        <w:t xml:space="preserve">1 x </w:t>
      </w:r>
      <w:r w:rsidR="00775160" w:rsidRPr="00775160">
        <w:rPr>
          <w:sz w:val="20"/>
          <w:szCs w:val="20"/>
        </w:rPr>
        <w:t>FREE Aruba Central License (1-year), 2x FREE 10Gb transceivers (J9150D-C)</w:t>
      </w:r>
      <w:r>
        <w:rPr>
          <w:sz w:val="20"/>
          <w:szCs w:val="20"/>
        </w:rPr>
        <w:t>,</w:t>
      </w:r>
      <w:r w:rsidR="00775160" w:rsidRPr="00775160">
        <w:rPr>
          <w:sz w:val="20"/>
          <w:szCs w:val="20"/>
        </w:rPr>
        <w:t xml:space="preserve"> and 2x Patch Cables (up to 1m)</w:t>
      </w:r>
      <w:r w:rsidR="00D56DA8">
        <w:rPr>
          <w:sz w:val="20"/>
          <w:szCs w:val="20"/>
        </w:rPr>
        <w:t xml:space="preserve"> for each JL727A or JL725A purchased.</w:t>
      </w:r>
    </w:p>
    <w:p w14:paraId="65F76885" w14:textId="10CA4117" w:rsidR="003D5C8F" w:rsidRPr="003D5C8F" w:rsidRDefault="003D5C8F" w:rsidP="003D5C8F">
      <w:pPr>
        <w:pStyle w:val="ListParagraph"/>
        <w:numPr>
          <w:ilvl w:val="0"/>
          <w:numId w:val="4"/>
        </w:numPr>
        <w:spacing w:after="0"/>
        <w:rPr>
          <w:sz w:val="20"/>
          <w:szCs w:val="20"/>
        </w:rPr>
      </w:pPr>
      <w:r>
        <w:rPr>
          <w:sz w:val="20"/>
          <w:szCs w:val="20"/>
        </w:rPr>
        <w:t>The O</w:t>
      </w:r>
      <w:r w:rsidRPr="003D5C8F">
        <w:rPr>
          <w:sz w:val="20"/>
          <w:szCs w:val="20"/>
        </w:rPr>
        <w:t xml:space="preserve">ffer will end on </w:t>
      </w:r>
      <w:r w:rsidRPr="00F0045D">
        <w:rPr>
          <w:sz w:val="20"/>
          <w:szCs w:val="20"/>
        </w:rPr>
        <w:t xml:space="preserve">31 </w:t>
      </w:r>
      <w:r w:rsidR="00775160">
        <w:rPr>
          <w:sz w:val="20"/>
          <w:szCs w:val="20"/>
        </w:rPr>
        <w:t>May</w:t>
      </w:r>
      <w:r w:rsidRPr="00F0045D">
        <w:rPr>
          <w:sz w:val="20"/>
          <w:szCs w:val="20"/>
        </w:rPr>
        <w:t xml:space="preserve"> 202</w:t>
      </w:r>
      <w:r w:rsidR="00775160">
        <w:rPr>
          <w:sz w:val="20"/>
          <w:szCs w:val="20"/>
        </w:rPr>
        <w:t>4</w:t>
      </w:r>
      <w:r w:rsidRPr="003D5C8F">
        <w:rPr>
          <w:sz w:val="20"/>
          <w:szCs w:val="20"/>
        </w:rPr>
        <w:t xml:space="preserve"> (the </w:t>
      </w:r>
      <w:r w:rsidRPr="003D5C8F">
        <w:rPr>
          <w:b/>
          <w:bCs/>
          <w:sz w:val="20"/>
          <w:szCs w:val="20"/>
        </w:rPr>
        <w:t>Closing Date</w:t>
      </w:r>
      <w:r w:rsidRPr="003D5C8F">
        <w:rPr>
          <w:sz w:val="20"/>
          <w:szCs w:val="20"/>
        </w:rPr>
        <w:t>).</w:t>
      </w:r>
    </w:p>
    <w:p w14:paraId="17FA23A9" w14:textId="0299A022" w:rsidR="003D5C8F" w:rsidRDefault="00B923B1" w:rsidP="00B923B1">
      <w:pPr>
        <w:pStyle w:val="ListParagraph"/>
        <w:numPr>
          <w:ilvl w:val="0"/>
          <w:numId w:val="4"/>
        </w:numPr>
        <w:spacing w:after="0"/>
        <w:rPr>
          <w:sz w:val="20"/>
          <w:szCs w:val="20"/>
        </w:rPr>
      </w:pPr>
      <w:bookmarkStart w:id="0" w:name="_Ref45489928"/>
      <w:r w:rsidRPr="00B923B1">
        <w:rPr>
          <w:sz w:val="20"/>
          <w:szCs w:val="20"/>
        </w:rPr>
        <w:t xml:space="preserve">The </w:t>
      </w:r>
      <w:r w:rsidR="003D5C8F">
        <w:rPr>
          <w:sz w:val="20"/>
          <w:szCs w:val="20"/>
        </w:rPr>
        <w:t>Offer is open to customers meeting the following criteria:</w:t>
      </w:r>
      <w:bookmarkEnd w:id="0"/>
    </w:p>
    <w:p w14:paraId="28F4E433" w14:textId="28A2B92E" w:rsidR="003D5C8F" w:rsidRDefault="006E0ECF" w:rsidP="003D5C8F">
      <w:pPr>
        <w:pStyle w:val="ListParagraph"/>
        <w:numPr>
          <w:ilvl w:val="1"/>
          <w:numId w:val="4"/>
        </w:numPr>
        <w:spacing w:after="0"/>
        <w:rPr>
          <w:sz w:val="20"/>
          <w:szCs w:val="20"/>
        </w:rPr>
      </w:pPr>
      <w:r>
        <w:rPr>
          <w:sz w:val="20"/>
          <w:szCs w:val="20"/>
        </w:rPr>
        <w:t xml:space="preserve">The customer </w:t>
      </w:r>
      <w:r w:rsidR="003D5C8F">
        <w:rPr>
          <w:sz w:val="20"/>
          <w:szCs w:val="20"/>
        </w:rPr>
        <w:t>must be an organisation registered in the UK;</w:t>
      </w:r>
    </w:p>
    <w:p w14:paraId="4A9462BE" w14:textId="0D365D67" w:rsidR="003D5C8F" w:rsidRDefault="00F0045D" w:rsidP="003D5C8F">
      <w:pPr>
        <w:pStyle w:val="ListParagraph"/>
        <w:numPr>
          <w:ilvl w:val="1"/>
          <w:numId w:val="4"/>
        </w:numPr>
        <w:spacing w:after="0"/>
        <w:rPr>
          <w:sz w:val="20"/>
          <w:szCs w:val="20"/>
        </w:rPr>
      </w:pPr>
      <w:r>
        <w:rPr>
          <w:sz w:val="20"/>
          <w:szCs w:val="20"/>
        </w:rPr>
        <w:t xml:space="preserve">The customer must be </w:t>
      </w:r>
      <w:r w:rsidR="00775160">
        <w:rPr>
          <w:sz w:val="20"/>
          <w:szCs w:val="20"/>
        </w:rPr>
        <w:t>an educational establishment</w:t>
      </w:r>
      <w:r>
        <w:rPr>
          <w:sz w:val="20"/>
          <w:szCs w:val="20"/>
        </w:rPr>
        <w:t xml:space="preserve"> in England</w:t>
      </w:r>
      <w:r w:rsidR="003D5C8F">
        <w:rPr>
          <w:sz w:val="20"/>
          <w:szCs w:val="20"/>
        </w:rPr>
        <w:t>; and</w:t>
      </w:r>
    </w:p>
    <w:p w14:paraId="76AEEAD3" w14:textId="3E8DC655" w:rsidR="00F0045D" w:rsidRDefault="00F0045D" w:rsidP="003D5C8F">
      <w:pPr>
        <w:pStyle w:val="ListParagraph"/>
        <w:numPr>
          <w:ilvl w:val="1"/>
          <w:numId w:val="4"/>
        </w:numPr>
        <w:spacing w:after="0"/>
        <w:rPr>
          <w:sz w:val="20"/>
          <w:szCs w:val="20"/>
        </w:rPr>
      </w:pPr>
      <w:r>
        <w:rPr>
          <w:sz w:val="20"/>
          <w:szCs w:val="20"/>
        </w:rPr>
        <w:t xml:space="preserve">The customer must </w:t>
      </w:r>
      <w:r w:rsidR="00775160">
        <w:rPr>
          <w:sz w:val="20"/>
          <w:szCs w:val="20"/>
        </w:rPr>
        <w:t>place the order in May 2024</w:t>
      </w:r>
    </w:p>
    <w:p w14:paraId="68917224" w14:textId="29BBE1B1" w:rsidR="00F0045D" w:rsidRDefault="00F0045D" w:rsidP="00B923B1">
      <w:pPr>
        <w:pStyle w:val="ListParagraph"/>
        <w:numPr>
          <w:ilvl w:val="0"/>
          <w:numId w:val="4"/>
        </w:numPr>
        <w:spacing w:after="0"/>
        <w:rPr>
          <w:sz w:val="20"/>
          <w:szCs w:val="20"/>
        </w:rPr>
      </w:pPr>
      <w:r>
        <w:rPr>
          <w:sz w:val="20"/>
          <w:szCs w:val="20"/>
        </w:rPr>
        <w:t>The Customer must state their intention to take advantage of the Offer when first requesting a quote from Switchshop.</w:t>
      </w:r>
    </w:p>
    <w:p w14:paraId="356795D4" w14:textId="3AB6CD03" w:rsidR="00F0045D" w:rsidRDefault="00775160" w:rsidP="00B923B1">
      <w:pPr>
        <w:pStyle w:val="ListParagraph"/>
        <w:numPr>
          <w:ilvl w:val="0"/>
          <w:numId w:val="4"/>
        </w:numPr>
        <w:spacing w:after="0"/>
        <w:rPr>
          <w:sz w:val="20"/>
          <w:szCs w:val="20"/>
        </w:rPr>
      </w:pPr>
      <w:r>
        <w:rPr>
          <w:sz w:val="20"/>
          <w:szCs w:val="20"/>
        </w:rPr>
        <w:t xml:space="preserve">Offer valid on </w:t>
      </w:r>
      <w:r w:rsidRPr="00775160">
        <w:rPr>
          <w:sz w:val="20"/>
          <w:szCs w:val="20"/>
        </w:rPr>
        <w:t>the JL727A and/or JL725A (and not the B variants).</w:t>
      </w:r>
    </w:p>
    <w:p w14:paraId="6A5CBCA3" w14:textId="68552177" w:rsidR="00F0045D" w:rsidRDefault="00F0045D" w:rsidP="00B923B1">
      <w:pPr>
        <w:pStyle w:val="ListParagraph"/>
        <w:numPr>
          <w:ilvl w:val="0"/>
          <w:numId w:val="4"/>
        </w:numPr>
        <w:spacing w:after="0"/>
        <w:rPr>
          <w:sz w:val="20"/>
          <w:szCs w:val="20"/>
        </w:rPr>
      </w:pPr>
      <w:r>
        <w:rPr>
          <w:sz w:val="20"/>
          <w:szCs w:val="20"/>
        </w:rPr>
        <w:t>The Offer cannot be used in conjunction with any other offer or promotion.</w:t>
      </w:r>
    </w:p>
    <w:p w14:paraId="0A5E292D" w14:textId="3307347F" w:rsidR="003D5C8F" w:rsidRDefault="003D5C8F" w:rsidP="00B923B1">
      <w:pPr>
        <w:pStyle w:val="ListParagraph"/>
        <w:numPr>
          <w:ilvl w:val="0"/>
          <w:numId w:val="4"/>
        </w:numPr>
        <w:spacing w:after="0"/>
        <w:rPr>
          <w:sz w:val="20"/>
          <w:szCs w:val="20"/>
        </w:rPr>
      </w:pPr>
      <w:r>
        <w:rPr>
          <w:sz w:val="20"/>
          <w:szCs w:val="20"/>
        </w:rPr>
        <w:t>This Offer shall only be open while stocks</w:t>
      </w:r>
      <w:r w:rsidR="00F0045D">
        <w:rPr>
          <w:sz w:val="20"/>
          <w:szCs w:val="20"/>
        </w:rPr>
        <w:t xml:space="preserve"> </w:t>
      </w:r>
      <w:r>
        <w:rPr>
          <w:sz w:val="20"/>
          <w:szCs w:val="20"/>
        </w:rPr>
        <w:t xml:space="preserve">last and Switchshop reserves the right to </w:t>
      </w:r>
      <w:r w:rsidR="006E0ECF">
        <w:rPr>
          <w:sz w:val="20"/>
          <w:szCs w:val="20"/>
        </w:rPr>
        <w:t>am</w:t>
      </w:r>
      <w:r>
        <w:rPr>
          <w:sz w:val="20"/>
          <w:szCs w:val="20"/>
        </w:rPr>
        <w:t xml:space="preserve">end </w:t>
      </w:r>
      <w:r w:rsidR="006E0ECF">
        <w:rPr>
          <w:sz w:val="20"/>
          <w:szCs w:val="20"/>
        </w:rPr>
        <w:t xml:space="preserve">or cancel </w:t>
      </w:r>
      <w:r>
        <w:rPr>
          <w:sz w:val="20"/>
          <w:szCs w:val="20"/>
        </w:rPr>
        <w:t>the Offer at any point before the Closing Date</w:t>
      </w:r>
      <w:r w:rsidR="006E0ECF">
        <w:rPr>
          <w:sz w:val="20"/>
          <w:szCs w:val="20"/>
        </w:rPr>
        <w:t xml:space="preserve"> by posting a notice on its website</w:t>
      </w:r>
      <w:r>
        <w:rPr>
          <w:sz w:val="20"/>
          <w:szCs w:val="20"/>
        </w:rPr>
        <w:t xml:space="preserve">. </w:t>
      </w:r>
    </w:p>
    <w:p w14:paraId="4FBF957C" w14:textId="06AE508F" w:rsidR="00B923B1" w:rsidRPr="00B923B1" w:rsidRDefault="00B923B1" w:rsidP="00B923B1">
      <w:pPr>
        <w:pStyle w:val="ListParagraph"/>
        <w:numPr>
          <w:ilvl w:val="0"/>
          <w:numId w:val="4"/>
        </w:numPr>
        <w:spacing w:after="0"/>
        <w:rPr>
          <w:sz w:val="20"/>
          <w:szCs w:val="20"/>
        </w:rPr>
      </w:pPr>
      <w:r w:rsidRPr="00B923B1">
        <w:rPr>
          <w:sz w:val="20"/>
          <w:szCs w:val="20"/>
        </w:rPr>
        <w:t xml:space="preserve">There is no cash </w:t>
      </w:r>
      <w:r w:rsidR="00F0045D">
        <w:rPr>
          <w:sz w:val="20"/>
          <w:szCs w:val="20"/>
        </w:rPr>
        <w:t>alternative to the Discount</w:t>
      </w:r>
      <w:r w:rsidRPr="00B923B1">
        <w:rPr>
          <w:sz w:val="20"/>
          <w:szCs w:val="20"/>
        </w:rPr>
        <w:t xml:space="preserve">. </w:t>
      </w:r>
      <w:r w:rsidR="003D5C8F">
        <w:rPr>
          <w:sz w:val="20"/>
          <w:szCs w:val="20"/>
        </w:rPr>
        <w:t>The Offer</w:t>
      </w:r>
      <w:r w:rsidRPr="00B923B1">
        <w:rPr>
          <w:sz w:val="20"/>
          <w:szCs w:val="20"/>
        </w:rPr>
        <w:t xml:space="preserve"> </w:t>
      </w:r>
      <w:r w:rsidR="003D5C8F">
        <w:rPr>
          <w:sz w:val="20"/>
          <w:szCs w:val="20"/>
        </w:rPr>
        <w:t xml:space="preserve">is </w:t>
      </w:r>
      <w:r w:rsidRPr="00B923B1">
        <w:rPr>
          <w:sz w:val="20"/>
          <w:szCs w:val="20"/>
        </w:rPr>
        <w:t xml:space="preserve">not transferable. </w:t>
      </w:r>
    </w:p>
    <w:p w14:paraId="03D689F8" w14:textId="2C9AB588" w:rsidR="00B923B1" w:rsidRDefault="00B923B1" w:rsidP="00B923B1">
      <w:pPr>
        <w:pStyle w:val="ListParagraph"/>
        <w:numPr>
          <w:ilvl w:val="0"/>
          <w:numId w:val="4"/>
        </w:numPr>
        <w:spacing w:after="0"/>
        <w:rPr>
          <w:sz w:val="20"/>
          <w:szCs w:val="20"/>
        </w:rPr>
      </w:pPr>
      <w:r w:rsidRPr="00B923B1">
        <w:rPr>
          <w:sz w:val="20"/>
          <w:szCs w:val="20"/>
        </w:rPr>
        <w:t>The decision of Switchshop in all matters is final and binding.</w:t>
      </w:r>
    </w:p>
    <w:p w14:paraId="4632FDBE" w14:textId="58172EA8" w:rsidR="0041751D" w:rsidRDefault="0041751D" w:rsidP="00B923B1">
      <w:pPr>
        <w:pStyle w:val="ListParagraph"/>
        <w:numPr>
          <w:ilvl w:val="0"/>
          <w:numId w:val="4"/>
        </w:numPr>
        <w:spacing w:after="0"/>
        <w:rPr>
          <w:sz w:val="20"/>
          <w:szCs w:val="20"/>
        </w:rPr>
      </w:pPr>
      <w:r>
        <w:rPr>
          <w:sz w:val="20"/>
          <w:szCs w:val="20"/>
        </w:rPr>
        <w:t xml:space="preserve">Personal information provided during the course of competition shall be processed in accordance with our privacy policy, available at </w:t>
      </w:r>
      <w:hyperlink r:id="rId6" w:history="1">
        <w:r w:rsidRPr="001E47E5">
          <w:rPr>
            <w:rStyle w:val="Hyperlink"/>
            <w:sz w:val="20"/>
            <w:szCs w:val="20"/>
          </w:rPr>
          <w:t>http://www.switchshop.co.uk/about-us/privacy-policy</w:t>
        </w:r>
      </w:hyperlink>
      <w:r>
        <w:rPr>
          <w:sz w:val="20"/>
          <w:szCs w:val="20"/>
        </w:rPr>
        <w:t xml:space="preserve">. </w:t>
      </w:r>
    </w:p>
    <w:p w14:paraId="03286FBF" w14:textId="1A0606B6" w:rsidR="00B923B1" w:rsidRPr="003D5C8F" w:rsidRDefault="003D5C8F" w:rsidP="007F5EBE">
      <w:pPr>
        <w:pStyle w:val="ListParagraph"/>
        <w:numPr>
          <w:ilvl w:val="0"/>
          <w:numId w:val="4"/>
        </w:numPr>
        <w:spacing w:after="0"/>
        <w:rPr>
          <w:sz w:val="20"/>
          <w:szCs w:val="20"/>
        </w:rPr>
      </w:pPr>
      <w:r>
        <w:rPr>
          <w:sz w:val="20"/>
          <w:szCs w:val="20"/>
        </w:rPr>
        <w:t xml:space="preserve">The </w:t>
      </w:r>
      <w:r w:rsidR="006E0ECF">
        <w:rPr>
          <w:sz w:val="20"/>
          <w:szCs w:val="20"/>
        </w:rPr>
        <w:t>O</w:t>
      </w:r>
      <w:r>
        <w:rPr>
          <w:sz w:val="20"/>
          <w:szCs w:val="20"/>
        </w:rPr>
        <w:t>ffer</w:t>
      </w:r>
      <w:r w:rsidR="00B923B1" w:rsidRPr="003D5C8F">
        <w:rPr>
          <w:sz w:val="20"/>
          <w:szCs w:val="20"/>
        </w:rPr>
        <w:t>, these rules and any non-contractual obligations arising out of or in connection with them shall be governed by and construed in accordance with English law and any related dispute shall be subject to the exclusive jurisdiction of the English courts.</w:t>
      </w:r>
    </w:p>
    <w:p w14:paraId="766C331E" w14:textId="77777777" w:rsidR="00434C7C" w:rsidRDefault="00434C7C"/>
    <w:sectPr w:rsidR="00434C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5A91"/>
    <w:multiLevelType w:val="hybridMultilevel"/>
    <w:tmpl w:val="8CF04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0F0900"/>
    <w:multiLevelType w:val="multilevel"/>
    <w:tmpl w:val="D1FC5302"/>
    <w:lvl w:ilvl="0">
      <w:start w:val="1"/>
      <w:numFmt w:val="decimal"/>
      <w:pStyle w:val="SecHea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9845D5D"/>
    <w:multiLevelType w:val="hybridMultilevel"/>
    <w:tmpl w:val="16563098"/>
    <w:lvl w:ilvl="0" w:tplc="DC40377A">
      <w:start w:val="1"/>
      <w:numFmt w:val="decimal"/>
      <w:lvlText w:val="Sec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754024"/>
    <w:multiLevelType w:val="hybridMultilevel"/>
    <w:tmpl w:val="BA4473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439865">
    <w:abstractNumId w:val="2"/>
  </w:num>
  <w:num w:numId="2" w16cid:durableId="1130704056">
    <w:abstractNumId w:val="1"/>
  </w:num>
  <w:num w:numId="3" w16cid:durableId="1422217297">
    <w:abstractNumId w:val="3"/>
  </w:num>
  <w:num w:numId="4" w16cid:durableId="171993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B1"/>
    <w:rsid w:val="000327F1"/>
    <w:rsid w:val="000738D8"/>
    <w:rsid w:val="00073C9B"/>
    <w:rsid w:val="00171403"/>
    <w:rsid w:val="00232813"/>
    <w:rsid w:val="002A6153"/>
    <w:rsid w:val="003A5561"/>
    <w:rsid w:val="003D5C8F"/>
    <w:rsid w:val="0041751D"/>
    <w:rsid w:val="00434C7C"/>
    <w:rsid w:val="004A07F0"/>
    <w:rsid w:val="004A2F91"/>
    <w:rsid w:val="004C23D3"/>
    <w:rsid w:val="004C35BE"/>
    <w:rsid w:val="005F512E"/>
    <w:rsid w:val="00603519"/>
    <w:rsid w:val="006E0ECF"/>
    <w:rsid w:val="0073590C"/>
    <w:rsid w:val="00775160"/>
    <w:rsid w:val="00812289"/>
    <w:rsid w:val="00863C18"/>
    <w:rsid w:val="008E6B8C"/>
    <w:rsid w:val="0093765B"/>
    <w:rsid w:val="00A96C9D"/>
    <w:rsid w:val="00B923B1"/>
    <w:rsid w:val="00BE5926"/>
    <w:rsid w:val="00BF0557"/>
    <w:rsid w:val="00C916EA"/>
    <w:rsid w:val="00CB626E"/>
    <w:rsid w:val="00D37494"/>
    <w:rsid w:val="00D56DA8"/>
    <w:rsid w:val="00D6675E"/>
    <w:rsid w:val="00DE3EA0"/>
    <w:rsid w:val="00EF0289"/>
    <w:rsid w:val="00F00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8E0E"/>
  <w15:chartTrackingRefBased/>
  <w15:docId w15:val="{F0BE5D22-0481-46CF-87AF-0109F65A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3B1"/>
  </w:style>
  <w:style w:type="paragraph" w:styleId="Heading1">
    <w:name w:val="heading 1"/>
    <w:basedOn w:val="Normal"/>
    <w:next w:val="Normal"/>
    <w:link w:val="Heading1Char"/>
    <w:uiPriority w:val="9"/>
    <w:qFormat/>
    <w:rsid w:val="00BE59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1">
    <w:name w:val="SecHead1"/>
    <w:basedOn w:val="Heading1"/>
    <w:next w:val="Normal"/>
    <w:link w:val="SecHead1Char"/>
    <w:autoRedefine/>
    <w:qFormat/>
    <w:rsid w:val="00BE5926"/>
    <w:pPr>
      <w:numPr>
        <w:numId w:val="2"/>
      </w:numPr>
      <w:spacing w:before="0" w:line="240" w:lineRule="atLeast"/>
      <w:ind w:hanging="360"/>
      <w:jc w:val="center"/>
    </w:pPr>
    <w:rPr>
      <w:rFonts w:ascii="Arial" w:eastAsia="Times New Roman" w:hAnsi="Arial" w:cs="Times New Roman"/>
      <w:b/>
      <w:bCs/>
      <w:color w:val="000000"/>
      <w:sz w:val="28"/>
      <w:szCs w:val="28"/>
    </w:rPr>
  </w:style>
  <w:style w:type="character" w:customStyle="1" w:styleId="SecHead1Char">
    <w:name w:val="SecHead1 Char"/>
    <w:basedOn w:val="Heading1Char"/>
    <w:link w:val="SecHead1"/>
    <w:rsid w:val="00BE5926"/>
    <w:rPr>
      <w:rFonts w:ascii="Arial" w:eastAsia="Times New Roman" w:hAnsi="Arial" w:cs="Times New Roman"/>
      <w:b/>
      <w:bCs/>
      <w:color w:val="000000"/>
      <w:sz w:val="28"/>
      <w:szCs w:val="28"/>
    </w:rPr>
  </w:style>
  <w:style w:type="character" w:customStyle="1" w:styleId="Heading1Char">
    <w:name w:val="Heading 1 Char"/>
    <w:basedOn w:val="DefaultParagraphFont"/>
    <w:link w:val="Heading1"/>
    <w:uiPriority w:val="9"/>
    <w:rsid w:val="00BE592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923B1"/>
    <w:pPr>
      <w:ind w:left="720"/>
      <w:contextualSpacing/>
    </w:pPr>
  </w:style>
  <w:style w:type="character" w:styleId="Hyperlink">
    <w:name w:val="Hyperlink"/>
    <w:basedOn w:val="DefaultParagraphFont"/>
    <w:uiPriority w:val="99"/>
    <w:unhideWhenUsed/>
    <w:rsid w:val="0041751D"/>
    <w:rPr>
      <w:color w:val="0563C1" w:themeColor="hyperlink"/>
      <w:u w:val="single"/>
    </w:rPr>
  </w:style>
  <w:style w:type="character" w:styleId="UnresolvedMention">
    <w:name w:val="Unresolved Mention"/>
    <w:basedOn w:val="DefaultParagraphFont"/>
    <w:uiPriority w:val="99"/>
    <w:semiHidden/>
    <w:unhideWhenUsed/>
    <w:rsid w:val="0041751D"/>
    <w:rPr>
      <w:color w:val="605E5C"/>
      <w:shd w:val="clear" w:color="auto" w:fill="E1DFDD"/>
    </w:rPr>
  </w:style>
  <w:style w:type="character" w:styleId="CommentReference">
    <w:name w:val="annotation reference"/>
    <w:basedOn w:val="DefaultParagraphFont"/>
    <w:uiPriority w:val="99"/>
    <w:semiHidden/>
    <w:unhideWhenUsed/>
    <w:rsid w:val="002A6153"/>
    <w:rPr>
      <w:sz w:val="16"/>
      <w:szCs w:val="16"/>
    </w:rPr>
  </w:style>
  <w:style w:type="paragraph" w:styleId="CommentText">
    <w:name w:val="annotation text"/>
    <w:basedOn w:val="Normal"/>
    <w:link w:val="CommentTextChar"/>
    <w:uiPriority w:val="99"/>
    <w:semiHidden/>
    <w:unhideWhenUsed/>
    <w:rsid w:val="002A6153"/>
    <w:pPr>
      <w:spacing w:line="240" w:lineRule="auto"/>
    </w:pPr>
    <w:rPr>
      <w:sz w:val="20"/>
      <w:szCs w:val="20"/>
    </w:rPr>
  </w:style>
  <w:style w:type="character" w:customStyle="1" w:styleId="CommentTextChar">
    <w:name w:val="Comment Text Char"/>
    <w:basedOn w:val="DefaultParagraphFont"/>
    <w:link w:val="CommentText"/>
    <w:uiPriority w:val="99"/>
    <w:semiHidden/>
    <w:rsid w:val="002A6153"/>
    <w:rPr>
      <w:sz w:val="20"/>
      <w:szCs w:val="20"/>
    </w:rPr>
  </w:style>
  <w:style w:type="paragraph" w:styleId="CommentSubject">
    <w:name w:val="annotation subject"/>
    <w:basedOn w:val="CommentText"/>
    <w:next w:val="CommentText"/>
    <w:link w:val="CommentSubjectChar"/>
    <w:uiPriority w:val="99"/>
    <w:semiHidden/>
    <w:unhideWhenUsed/>
    <w:rsid w:val="002A6153"/>
    <w:rPr>
      <w:b/>
      <w:bCs/>
    </w:rPr>
  </w:style>
  <w:style w:type="character" w:customStyle="1" w:styleId="CommentSubjectChar">
    <w:name w:val="Comment Subject Char"/>
    <w:basedOn w:val="CommentTextChar"/>
    <w:link w:val="CommentSubject"/>
    <w:uiPriority w:val="99"/>
    <w:semiHidden/>
    <w:rsid w:val="002A6153"/>
    <w:rPr>
      <w:b/>
      <w:bCs/>
      <w:sz w:val="20"/>
      <w:szCs w:val="20"/>
    </w:rPr>
  </w:style>
  <w:style w:type="paragraph" w:styleId="BalloonText">
    <w:name w:val="Balloon Text"/>
    <w:basedOn w:val="Normal"/>
    <w:link w:val="BalloonTextChar"/>
    <w:uiPriority w:val="99"/>
    <w:semiHidden/>
    <w:unhideWhenUsed/>
    <w:rsid w:val="002A6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1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116932">
      <w:bodyDiv w:val="1"/>
      <w:marLeft w:val="0"/>
      <w:marRight w:val="0"/>
      <w:marTop w:val="0"/>
      <w:marBottom w:val="0"/>
      <w:divBdr>
        <w:top w:val="none" w:sz="0" w:space="0" w:color="auto"/>
        <w:left w:val="none" w:sz="0" w:space="0" w:color="auto"/>
        <w:bottom w:val="none" w:sz="0" w:space="0" w:color="auto"/>
        <w:right w:val="none" w:sz="0" w:space="0" w:color="auto"/>
      </w:divBdr>
    </w:div>
    <w:div w:id="204421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witchshop.co.uk/about-us/privacy-polic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E4335-4BCA-4027-877D-801B17B4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Glinka</dc:creator>
  <cp:keywords/>
  <dc:description/>
  <cp:lastModifiedBy>Jennifer Burford</cp:lastModifiedBy>
  <cp:revision>3</cp:revision>
  <dcterms:created xsi:type="dcterms:W3CDTF">2024-05-10T08:39:00Z</dcterms:created>
  <dcterms:modified xsi:type="dcterms:W3CDTF">2024-05-10T08:46:00Z</dcterms:modified>
</cp:coreProperties>
</file>